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0F" w:rsidRP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Stat</w:t>
      </w:r>
      <w:r w:rsidRPr="00AB280F">
        <w:rPr>
          <w:rFonts w:ascii="Arial" w:hAnsi="Arial" w:cs="Arial"/>
          <w:b/>
          <w:bCs/>
          <w:sz w:val="23"/>
          <w:szCs w:val="23"/>
        </w:rPr>
        <w:t xml:space="preserve"> and Data Analysis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</w:p>
    <w:p w:rsidR="00AB280F" w:rsidRP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CW </w:t>
      </w:r>
      <w:r w:rsidRPr="00AB280F">
        <w:rPr>
          <w:rFonts w:ascii="Arial" w:hAnsi="Arial" w:cs="Arial"/>
          <w:b/>
          <w:bCs/>
          <w:sz w:val="23"/>
          <w:szCs w:val="23"/>
        </w:rPr>
        <w:t xml:space="preserve">3.1 – Z-Scores and Percentiles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="000D370F">
        <w:rPr>
          <w:rFonts w:ascii="Arial" w:hAnsi="Arial" w:cs="Arial"/>
          <w:b/>
          <w:bCs/>
          <w:sz w:val="23"/>
          <w:szCs w:val="23"/>
        </w:rPr>
        <w:tab/>
      </w:r>
      <w:r w:rsidR="000D370F">
        <w:rPr>
          <w:rFonts w:ascii="Arial" w:hAnsi="Arial" w:cs="Arial"/>
          <w:b/>
          <w:bCs/>
          <w:sz w:val="23"/>
          <w:szCs w:val="23"/>
        </w:rPr>
        <w:tab/>
      </w:r>
      <w:r w:rsidR="000D370F">
        <w:rPr>
          <w:rFonts w:ascii="Arial" w:hAnsi="Arial" w:cs="Arial"/>
          <w:b/>
          <w:bCs/>
          <w:sz w:val="23"/>
          <w:szCs w:val="23"/>
        </w:rPr>
        <w:tab/>
        <w:t>NAME:________________</w:t>
      </w:r>
      <w:bookmarkStart w:id="0" w:name="_GoBack"/>
      <w:bookmarkEnd w:id="0"/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</w:p>
    <w:p w:rsid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5B2668" w:rsidRPr="005B2668" w:rsidRDefault="00AB280F" w:rsidP="00597D6D">
      <w:pPr>
        <w:pStyle w:val="Default"/>
        <w:numPr>
          <w:ilvl w:val="0"/>
          <w:numId w:val="2"/>
        </w:numPr>
        <w:ind w:left="360"/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>The water c</w:t>
      </w:r>
      <w:r w:rsidR="00AA3970">
        <w:rPr>
          <w:rFonts w:ascii="Arial" w:hAnsi="Arial" w:cs="Arial"/>
          <w:sz w:val="23"/>
          <w:szCs w:val="23"/>
        </w:rPr>
        <w:t>apacities (in gallons) of the 61</w:t>
      </w:r>
      <w:r w:rsidRPr="00AB280F">
        <w:rPr>
          <w:rFonts w:ascii="Arial" w:hAnsi="Arial" w:cs="Arial"/>
          <w:sz w:val="23"/>
          <w:szCs w:val="23"/>
        </w:rPr>
        <w:t xml:space="preserve"> major solid-fuel boilers sold in the U.S. are given below. The data are also in list BOIL. </w:t>
      </w:r>
    </w:p>
    <w:tbl>
      <w:tblPr>
        <w:tblpPr w:leftFromText="180" w:rightFromText="180" w:vertAnchor="text" w:horzAnchor="margin" w:tblpXSpec="center" w:tblpY="20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 w:rsidR="00AA3970" w:rsidRPr="00AB280F" w:rsidTr="00AA3970">
        <w:trPr>
          <w:trHeight w:val="160"/>
        </w:trPr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6.3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7.4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8.6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8.2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9.8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11.4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12.9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65" w:type="dxa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AA3970" w:rsidRPr="00AB280F" w:rsidTr="00AA3970">
        <w:trPr>
          <w:trHeight w:val="160"/>
        </w:trPr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23.3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28.3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33.8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65" w:type="dxa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3970" w:rsidRPr="00AB280F" w:rsidTr="00AA3970">
        <w:trPr>
          <w:trHeight w:val="160"/>
        </w:trPr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18.5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27.7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34.3</w:t>
            </w:r>
          </w:p>
        </w:tc>
        <w:tc>
          <w:tcPr>
            <w:tcW w:w="565" w:type="dxa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3970" w:rsidRPr="00AB280F" w:rsidTr="00AA3970">
        <w:trPr>
          <w:trHeight w:val="160"/>
        </w:trPr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46.2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12.5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280F">
              <w:rPr>
                <w:rFonts w:ascii="Arial" w:hAnsi="Arial" w:cs="Arial"/>
                <w:sz w:val="16"/>
                <w:szCs w:val="16"/>
              </w:rPr>
              <w:t>16.5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65" w:type="dxa"/>
            <w:vAlign w:val="center"/>
          </w:tcPr>
          <w:p w:rsidR="00AA3970" w:rsidRPr="00AB280F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565" w:type="dxa"/>
          </w:tcPr>
          <w:p w:rsidR="00AA3970" w:rsidRDefault="00AA3970" w:rsidP="00597D6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B280F" w:rsidRP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AB280F" w:rsidRPr="00AB280F" w:rsidRDefault="00AB280F" w:rsidP="00597D6D">
      <w:pPr>
        <w:pStyle w:val="Default"/>
        <w:rPr>
          <w:rFonts w:ascii="Arial" w:hAnsi="Arial" w:cs="Arial"/>
        </w:rPr>
      </w:pPr>
    </w:p>
    <w:p w:rsidR="00AA3970" w:rsidRDefault="00AA3970" w:rsidP="00597D6D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AA3970" w:rsidRDefault="00AA3970" w:rsidP="00597D6D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597D6D" w:rsidRDefault="005B2668" w:rsidP="00597D6D">
      <w:pPr>
        <w:pStyle w:val="Default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Look at a graph of the data (d</w:t>
      </w:r>
      <w:r w:rsidR="00597D6D">
        <w:rPr>
          <w:rFonts w:ascii="Arial" w:hAnsi="Arial" w:cs="Arial"/>
          <w:sz w:val="23"/>
          <w:szCs w:val="23"/>
        </w:rPr>
        <w:t xml:space="preserve">o not need to sketch it below).  </w:t>
      </w:r>
      <w:r w:rsidR="00597D6D" w:rsidRPr="00AB280F">
        <w:rPr>
          <w:rFonts w:ascii="Arial" w:hAnsi="Arial" w:cs="Arial"/>
          <w:sz w:val="23"/>
          <w:szCs w:val="23"/>
        </w:rPr>
        <w:t xml:space="preserve">Which numerical summary </w:t>
      </w:r>
      <w:r w:rsidR="00597D6D">
        <w:rPr>
          <w:rFonts w:ascii="Arial" w:hAnsi="Arial" w:cs="Arial"/>
          <w:sz w:val="23"/>
          <w:szCs w:val="23"/>
        </w:rPr>
        <w:t xml:space="preserve">(which measure of center &amp; spread) </w:t>
      </w:r>
      <w:r w:rsidR="00597D6D" w:rsidRPr="00AB280F">
        <w:rPr>
          <w:rFonts w:ascii="Arial" w:hAnsi="Arial" w:cs="Arial"/>
          <w:sz w:val="23"/>
          <w:szCs w:val="23"/>
        </w:rPr>
        <w:t>would be better to describe the distribution of boilers?</w:t>
      </w:r>
      <w:r w:rsidR="00597D6D">
        <w:rPr>
          <w:rFonts w:ascii="Arial" w:hAnsi="Arial" w:cs="Arial"/>
          <w:sz w:val="23"/>
          <w:szCs w:val="23"/>
        </w:rPr>
        <w:t xml:space="preserve">  Why?</w:t>
      </w: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AB280F" w:rsidRPr="00AB280F" w:rsidRDefault="00597D6D" w:rsidP="00597D6D">
      <w:pPr>
        <w:pStyle w:val="Default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Find</w:t>
      </w:r>
      <w:r w:rsidR="00AB280F" w:rsidRPr="00AB280F">
        <w:rPr>
          <w:rFonts w:ascii="Arial" w:hAnsi="Arial" w:cs="Arial"/>
          <w:sz w:val="23"/>
          <w:szCs w:val="23"/>
        </w:rPr>
        <w:t xml:space="preserve"> the </w:t>
      </w:r>
      <w:r>
        <w:rPr>
          <w:rFonts w:ascii="Arial" w:hAnsi="Arial" w:cs="Arial"/>
          <w:sz w:val="23"/>
          <w:szCs w:val="23"/>
        </w:rPr>
        <w:t>summary statistics.  Write them below:</w:t>
      </w:r>
      <w:r w:rsidR="00AB280F" w:rsidRPr="00AB280F">
        <w:rPr>
          <w:rFonts w:ascii="Arial" w:hAnsi="Arial" w:cs="Arial"/>
          <w:sz w:val="23"/>
          <w:szCs w:val="23"/>
        </w:rPr>
        <w:t xml:space="preserve"> </w:t>
      </w:r>
    </w:p>
    <w:tbl>
      <w:tblPr>
        <w:tblW w:w="9360" w:type="dxa"/>
        <w:tblInd w:w="1087" w:type="dxa"/>
        <w:tblLook w:val="04A0" w:firstRow="1" w:lastRow="0" w:firstColumn="1" w:lastColumn="0" w:noHBand="0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597D6D" w:rsidRPr="00CD327C" w:rsidTr="00597D6D">
        <w:trPr>
          <w:trHeight w:val="36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st. dev.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Q</w:t>
            </w:r>
            <w:r w:rsidRPr="00CD327C">
              <w:rPr>
                <w:rFonts w:ascii="Calibri" w:hAnsi="Calibri" w:cs="Calibri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med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Q</w:t>
            </w:r>
            <w:r w:rsidRPr="00CD327C">
              <w:rPr>
                <w:rFonts w:ascii="Calibri" w:hAnsi="Calibri" w:cs="Calibri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IQR</w:t>
            </w:r>
          </w:p>
        </w:tc>
      </w:tr>
      <w:tr w:rsidR="00597D6D" w:rsidRPr="00CD327C" w:rsidTr="00597D6D">
        <w:trPr>
          <w:trHeight w:val="324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597D6D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D6D" w:rsidRPr="00CD327C" w:rsidRDefault="00597D6D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AB280F" w:rsidRDefault="00AB280F" w:rsidP="00597D6D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B34C1E" w:rsidRPr="00597D6D" w:rsidRDefault="00AB280F" w:rsidP="00597D6D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sz w:val="23"/>
          <w:szCs w:val="23"/>
        </w:rPr>
      </w:pPr>
      <w:r w:rsidRPr="00597D6D">
        <w:rPr>
          <w:rFonts w:ascii="Arial" w:hAnsi="Arial" w:cs="Arial"/>
          <w:sz w:val="23"/>
          <w:szCs w:val="23"/>
        </w:rPr>
        <w:t xml:space="preserve">Describe the position of the </w:t>
      </w:r>
      <w:r w:rsidRPr="00597D6D">
        <w:rPr>
          <w:rFonts w:ascii="Arial" w:hAnsi="Arial" w:cs="Arial"/>
          <w:i/>
          <w:sz w:val="23"/>
          <w:szCs w:val="23"/>
        </w:rPr>
        <w:t>Passat HO-45</w:t>
      </w:r>
      <w:r w:rsidRPr="00597D6D">
        <w:rPr>
          <w:rFonts w:ascii="Arial" w:hAnsi="Arial" w:cs="Arial"/>
          <w:sz w:val="23"/>
          <w:szCs w:val="23"/>
        </w:rPr>
        <w:t>, which has a capac</w:t>
      </w:r>
      <w:r w:rsidR="00597D6D" w:rsidRPr="00597D6D">
        <w:rPr>
          <w:rFonts w:ascii="Arial" w:hAnsi="Arial" w:cs="Arial"/>
          <w:sz w:val="23"/>
          <w:szCs w:val="23"/>
        </w:rPr>
        <w:t xml:space="preserve">ity of 46.2 gallons by </w:t>
      </w:r>
      <w:r w:rsidR="00597D6D">
        <w:rPr>
          <w:rFonts w:ascii="Arial" w:hAnsi="Arial" w:cs="Arial"/>
          <w:sz w:val="23"/>
          <w:szCs w:val="23"/>
        </w:rPr>
        <w:t xml:space="preserve">finding and then </w:t>
      </w:r>
      <w:r w:rsidR="00597D6D" w:rsidRPr="00597D6D">
        <w:rPr>
          <w:rFonts w:ascii="Arial" w:hAnsi="Arial" w:cs="Arial"/>
          <w:sz w:val="23"/>
          <w:szCs w:val="23"/>
        </w:rPr>
        <w:t>int</w:t>
      </w:r>
      <w:r w:rsidR="00597D6D">
        <w:rPr>
          <w:rFonts w:ascii="Arial" w:hAnsi="Arial" w:cs="Arial"/>
          <w:sz w:val="23"/>
          <w:szCs w:val="23"/>
        </w:rPr>
        <w:t xml:space="preserve">erpreting each of these values: </w:t>
      </w:r>
    </w:p>
    <w:p w:rsidR="00597D6D" w:rsidRDefault="00597D6D" w:rsidP="00597D6D">
      <w:pPr>
        <w:pStyle w:val="Default"/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Percentile</w:t>
      </w: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AB280F" w:rsidRPr="00597D6D" w:rsidRDefault="00AB280F" w:rsidP="00597D6D">
      <w:pPr>
        <w:pStyle w:val="Default"/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 w:rsidRPr="00597D6D">
        <w:rPr>
          <w:rFonts w:ascii="Arial" w:hAnsi="Arial" w:cs="Arial"/>
          <w:sz w:val="23"/>
          <w:szCs w:val="23"/>
        </w:rPr>
        <w:t xml:space="preserve">Z-score: </w:t>
      </w:r>
    </w:p>
    <w:p w:rsid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rPr>
          <w:rFonts w:ascii="Arial" w:hAnsi="Arial" w:cs="Arial"/>
          <w:sz w:val="23"/>
          <w:szCs w:val="23"/>
        </w:rPr>
      </w:pPr>
    </w:p>
    <w:p w:rsidR="00E411BB" w:rsidRDefault="00E411BB" w:rsidP="00597D6D">
      <w:pPr>
        <w:pStyle w:val="Default"/>
        <w:rPr>
          <w:rFonts w:ascii="Arial" w:hAnsi="Arial" w:cs="Arial"/>
          <w:sz w:val="23"/>
          <w:szCs w:val="23"/>
        </w:rPr>
      </w:pPr>
    </w:p>
    <w:p w:rsidR="00B77284" w:rsidRDefault="00B77284" w:rsidP="00B77284">
      <w:pPr>
        <w:pStyle w:val="Default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Would an observation of 30 gallons be considered an extreme observation?  Calculate its Z-score and use this to explain why.  </w:t>
      </w:r>
    </w:p>
    <w:p w:rsidR="00B77284" w:rsidRDefault="00B77284" w:rsidP="00B77284">
      <w:pPr>
        <w:pStyle w:val="Default"/>
        <w:rPr>
          <w:rFonts w:ascii="Arial" w:hAnsi="Arial" w:cs="Arial"/>
          <w:sz w:val="23"/>
          <w:szCs w:val="23"/>
        </w:rPr>
      </w:pPr>
    </w:p>
    <w:p w:rsidR="00B77284" w:rsidRDefault="00B77284" w:rsidP="00B77284">
      <w:pPr>
        <w:rPr>
          <w:sz w:val="23"/>
          <w:szCs w:val="23"/>
        </w:rPr>
      </w:pPr>
    </w:p>
    <w:p w:rsidR="00B77284" w:rsidRDefault="00B77284" w:rsidP="00B77284">
      <w:pPr>
        <w:rPr>
          <w:sz w:val="23"/>
          <w:szCs w:val="23"/>
        </w:rPr>
      </w:pPr>
    </w:p>
    <w:p w:rsidR="00B77284" w:rsidRDefault="00B77284" w:rsidP="00B77284">
      <w:pPr>
        <w:rPr>
          <w:sz w:val="23"/>
          <w:szCs w:val="23"/>
        </w:rPr>
      </w:pPr>
    </w:p>
    <w:p w:rsidR="00B77284" w:rsidRDefault="00B77284" w:rsidP="00B77284">
      <w:pPr>
        <w:rPr>
          <w:sz w:val="23"/>
          <w:szCs w:val="23"/>
        </w:rPr>
      </w:pPr>
    </w:p>
    <w:p w:rsidR="00B77284" w:rsidRPr="00B77284" w:rsidRDefault="00B77284" w:rsidP="00B77284">
      <w:pPr>
        <w:rPr>
          <w:sz w:val="23"/>
          <w:szCs w:val="23"/>
        </w:rPr>
      </w:pPr>
    </w:p>
    <w:p w:rsidR="00B77284" w:rsidRDefault="00B77284" w:rsidP="00E411BB">
      <w:pPr>
        <w:pStyle w:val="ListParagraph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Would an observation of 95 gallons be considered an extreme observation?  Calculate its Z-score and use this to explain why.</w:t>
      </w:r>
    </w:p>
    <w:p w:rsidR="00B77284" w:rsidRDefault="00B77284" w:rsidP="00B77284">
      <w:pPr>
        <w:rPr>
          <w:sz w:val="23"/>
          <w:szCs w:val="23"/>
        </w:rPr>
      </w:pPr>
    </w:p>
    <w:p w:rsidR="00B77284" w:rsidRDefault="00B77284" w:rsidP="00B77284">
      <w:pPr>
        <w:rPr>
          <w:sz w:val="23"/>
          <w:szCs w:val="23"/>
        </w:rPr>
      </w:pPr>
    </w:p>
    <w:p w:rsidR="00B77284" w:rsidRDefault="00B77284" w:rsidP="00B77284">
      <w:pPr>
        <w:rPr>
          <w:sz w:val="23"/>
          <w:szCs w:val="23"/>
        </w:rPr>
      </w:pPr>
    </w:p>
    <w:p w:rsidR="00B77284" w:rsidRPr="00B77284" w:rsidRDefault="00B77284" w:rsidP="00B77284">
      <w:pPr>
        <w:rPr>
          <w:sz w:val="23"/>
          <w:szCs w:val="23"/>
        </w:rPr>
      </w:pPr>
    </w:p>
    <w:p w:rsidR="00B77284" w:rsidRDefault="00B77284">
      <w:pPr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E411BB" w:rsidRPr="00C473CA" w:rsidRDefault="00E411BB" w:rsidP="00E411BB">
      <w:pPr>
        <w:pStyle w:val="ListParagraph"/>
        <w:numPr>
          <w:ilvl w:val="0"/>
          <w:numId w:val="3"/>
        </w:numPr>
        <w:rPr>
          <w:sz w:val="23"/>
          <w:szCs w:val="23"/>
        </w:rPr>
      </w:pPr>
      <w:r w:rsidRPr="00C473CA">
        <w:rPr>
          <w:sz w:val="23"/>
          <w:szCs w:val="23"/>
        </w:rPr>
        <w:lastRenderedPageBreak/>
        <w:t xml:space="preserve">Using the data </w:t>
      </w:r>
      <w:r>
        <w:rPr>
          <w:sz w:val="23"/>
          <w:szCs w:val="23"/>
        </w:rPr>
        <w:t>above,</w:t>
      </w:r>
      <w:r w:rsidRPr="00C473C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sort the list (from </w:t>
      </w:r>
      <w:r w:rsidR="00E96FF8">
        <w:rPr>
          <w:sz w:val="23"/>
          <w:szCs w:val="23"/>
        </w:rPr>
        <w:t xml:space="preserve">least to greatest) and then </w:t>
      </w:r>
      <w:r w:rsidRPr="00C473CA">
        <w:rPr>
          <w:sz w:val="23"/>
          <w:szCs w:val="23"/>
        </w:rPr>
        <w:t xml:space="preserve">change the largest capacity </w:t>
      </w:r>
      <w:r w:rsidR="00E96FF8">
        <w:rPr>
          <w:sz w:val="23"/>
          <w:szCs w:val="23"/>
        </w:rPr>
        <w:t xml:space="preserve">(the largest number in your list) </w:t>
      </w:r>
      <w:r w:rsidRPr="00C473CA">
        <w:rPr>
          <w:sz w:val="23"/>
          <w:szCs w:val="23"/>
        </w:rPr>
        <w:t xml:space="preserve">to 500 gallons. Recalculate the </w:t>
      </w:r>
      <w:r w:rsidR="00E96FF8">
        <w:rPr>
          <w:sz w:val="23"/>
          <w:szCs w:val="23"/>
        </w:rPr>
        <w:t>statistics below:</w:t>
      </w:r>
    </w:p>
    <w:tbl>
      <w:tblPr>
        <w:tblW w:w="9360" w:type="dxa"/>
        <w:tblInd w:w="1087" w:type="dxa"/>
        <w:tblLook w:val="04A0" w:firstRow="1" w:lastRow="0" w:firstColumn="1" w:lastColumn="0" w:noHBand="0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E96FF8" w:rsidRPr="00CD327C" w:rsidTr="006F4D43">
        <w:trPr>
          <w:trHeight w:val="36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st. dev.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Q</w:t>
            </w:r>
            <w:r w:rsidRPr="00CD327C">
              <w:rPr>
                <w:rFonts w:ascii="Calibri" w:hAnsi="Calibri" w:cs="Calibri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med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Q</w:t>
            </w:r>
            <w:r w:rsidRPr="00CD327C">
              <w:rPr>
                <w:rFonts w:ascii="Calibri" w:hAnsi="Calibri" w:cs="Calibri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IQR</w:t>
            </w:r>
          </w:p>
        </w:tc>
      </w:tr>
      <w:tr w:rsidR="00E96FF8" w:rsidRPr="00CD327C" w:rsidTr="006F4D43">
        <w:trPr>
          <w:trHeight w:val="324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96FF8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FF8" w:rsidRPr="00CD327C" w:rsidRDefault="00E96FF8" w:rsidP="006F4D4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327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E411BB" w:rsidRDefault="00E411BB" w:rsidP="00E96FF8">
      <w:pPr>
        <w:pStyle w:val="Default"/>
        <w:ind w:left="720"/>
        <w:rPr>
          <w:rFonts w:ascii="Arial" w:hAnsi="Arial" w:cs="Arial"/>
          <w:sz w:val="23"/>
          <w:szCs w:val="23"/>
        </w:rPr>
      </w:pPr>
    </w:p>
    <w:p w:rsidR="00E411BB" w:rsidRDefault="00E411BB" w:rsidP="00E411BB">
      <w:pPr>
        <w:pStyle w:val="Default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</w:t>
      </w:r>
      <w:r w:rsidRPr="00AB280F">
        <w:rPr>
          <w:rFonts w:ascii="Arial" w:hAnsi="Arial" w:cs="Arial"/>
          <w:sz w:val="23"/>
          <w:szCs w:val="23"/>
        </w:rPr>
        <w:t xml:space="preserve">hat would be the </w:t>
      </w:r>
      <w:r w:rsidRPr="00AB280F">
        <w:rPr>
          <w:rFonts w:ascii="Arial" w:hAnsi="Arial" w:cs="Arial"/>
          <w:i/>
          <w:iCs/>
          <w:sz w:val="23"/>
          <w:szCs w:val="23"/>
        </w:rPr>
        <w:t>z</w:t>
      </w:r>
      <w:r w:rsidRPr="00AB280F">
        <w:rPr>
          <w:rFonts w:ascii="Arial" w:hAnsi="Arial" w:cs="Arial"/>
          <w:sz w:val="23"/>
          <w:szCs w:val="23"/>
        </w:rPr>
        <w:t xml:space="preserve">-score corresponding to a boiler that is 500 gallons? </w:t>
      </w:r>
      <w:r>
        <w:rPr>
          <w:rFonts w:ascii="Arial" w:hAnsi="Arial" w:cs="Arial"/>
          <w:sz w:val="23"/>
          <w:szCs w:val="23"/>
        </w:rPr>
        <w:t xml:space="preserve">Use the mean and std. deviation </w:t>
      </w:r>
      <w:r w:rsidR="00DA304F">
        <w:rPr>
          <w:rFonts w:ascii="Arial" w:hAnsi="Arial" w:cs="Arial"/>
          <w:sz w:val="23"/>
          <w:szCs w:val="23"/>
        </w:rPr>
        <w:t>that you calculated in letter (f</w:t>
      </w:r>
      <w:r>
        <w:rPr>
          <w:rFonts w:ascii="Arial" w:hAnsi="Arial" w:cs="Arial"/>
          <w:sz w:val="23"/>
          <w:szCs w:val="23"/>
        </w:rPr>
        <w:t xml:space="preserve">).  </w:t>
      </w:r>
    </w:p>
    <w:p w:rsidR="00B77284" w:rsidRDefault="00B77284" w:rsidP="00B77284">
      <w:pPr>
        <w:pStyle w:val="Default"/>
        <w:rPr>
          <w:rFonts w:ascii="Arial" w:hAnsi="Arial" w:cs="Arial"/>
          <w:sz w:val="23"/>
          <w:szCs w:val="23"/>
        </w:rPr>
      </w:pPr>
    </w:p>
    <w:p w:rsidR="00B77284" w:rsidRDefault="00B77284" w:rsidP="00B77284">
      <w:pPr>
        <w:pStyle w:val="Default"/>
        <w:rPr>
          <w:rFonts w:ascii="Arial" w:hAnsi="Arial" w:cs="Arial"/>
          <w:sz w:val="23"/>
          <w:szCs w:val="23"/>
        </w:rPr>
      </w:pPr>
    </w:p>
    <w:p w:rsidR="00B77284" w:rsidRDefault="00B77284" w:rsidP="00B77284">
      <w:pPr>
        <w:pStyle w:val="Default"/>
        <w:rPr>
          <w:rFonts w:ascii="Arial" w:hAnsi="Arial" w:cs="Arial"/>
          <w:sz w:val="23"/>
          <w:szCs w:val="23"/>
        </w:rPr>
      </w:pPr>
    </w:p>
    <w:p w:rsidR="00DA304F" w:rsidRDefault="00DA304F" w:rsidP="00B77284">
      <w:pPr>
        <w:pStyle w:val="Default"/>
        <w:rPr>
          <w:rFonts w:ascii="Arial" w:hAnsi="Arial" w:cs="Arial"/>
          <w:sz w:val="23"/>
          <w:szCs w:val="23"/>
        </w:rPr>
      </w:pPr>
    </w:p>
    <w:p w:rsidR="00DA304F" w:rsidRDefault="00DA304F" w:rsidP="00B77284">
      <w:pPr>
        <w:pStyle w:val="Default"/>
        <w:rPr>
          <w:rFonts w:ascii="Arial" w:hAnsi="Arial" w:cs="Arial"/>
          <w:sz w:val="23"/>
          <w:szCs w:val="23"/>
        </w:rPr>
      </w:pPr>
    </w:p>
    <w:p w:rsidR="00B77284" w:rsidRPr="00AB280F" w:rsidRDefault="00B77284" w:rsidP="00B77284">
      <w:pPr>
        <w:pStyle w:val="Default"/>
        <w:numPr>
          <w:ilvl w:val="0"/>
          <w:numId w:val="3"/>
        </w:numPr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>Which of the statistics th</w:t>
      </w:r>
      <w:r>
        <w:rPr>
          <w:rFonts w:ascii="Arial" w:hAnsi="Arial" w:cs="Arial"/>
          <w:sz w:val="23"/>
          <w:szCs w:val="23"/>
        </w:rPr>
        <w:t xml:space="preserve">at you calculated in </w:t>
      </w:r>
      <w:r w:rsidR="00DA304F">
        <w:rPr>
          <w:rFonts w:ascii="Arial" w:hAnsi="Arial" w:cs="Arial"/>
          <w:sz w:val="23"/>
          <w:szCs w:val="23"/>
        </w:rPr>
        <w:t>letter (f</w:t>
      </w:r>
      <w:r>
        <w:rPr>
          <w:rFonts w:ascii="Arial" w:hAnsi="Arial" w:cs="Arial"/>
          <w:sz w:val="23"/>
          <w:szCs w:val="23"/>
        </w:rPr>
        <w:t xml:space="preserve">) </w:t>
      </w:r>
      <w:r w:rsidRPr="00AB280F">
        <w:rPr>
          <w:rFonts w:ascii="Arial" w:hAnsi="Arial" w:cs="Arial"/>
          <w:sz w:val="23"/>
          <w:szCs w:val="23"/>
        </w:rPr>
        <w:t xml:space="preserve">are </w:t>
      </w:r>
      <w:r w:rsidRPr="00DA304F">
        <w:rPr>
          <w:rFonts w:ascii="Arial" w:hAnsi="Arial" w:cs="Arial"/>
          <w:b/>
          <w:i/>
          <w:sz w:val="23"/>
          <w:szCs w:val="23"/>
        </w:rPr>
        <w:t>resistant</w:t>
      </w:r>
      <w:r w:rsidRPr="00AB280F">
        <w:rPr>
          <w:rFonts w:ascii="Arial" w:hAnsi="Arial" w:cs="Arial"/>
          <w:sz w:val="23"/>
          <w:szCs w:val="23"/>
        </w:rPr>
        <w:t xml:space="preserve">? Explain. </w:t>
      </w:r>
    </w:p>
    <w:p w:rsidR="00B77284" w:rsidRDefault="00B77284" w:rsidP="00B77284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B77284" w:rsidRDefault="00B77284" w:rsidP="00B77284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B77284" w:rsidRDefault="00B77284">
      <w:pPr>
        <w:rPr>
          <w:color w:val="000000"/>
          <w:sz w:val="23"/>
          <w:szCs w:val="23"/>
        </w:rPr>
      </w:pPr>
    </w:p>
    <w:p w:rsidR="00DA304F" w:rsidRDefault="00DA304F">
      <w:pPr>
        <w:rPr>
          <w:color w:val="000000"/>
          <w:sz w:val="23"/>
          <w:szCs w:val="23"/>
        </w:rPr>
      </w:pPr>
    </w:p>
    <w:p w:rsidR="00DA304F" w:rsidRDefault="00DA304F">
      <w:pPr>
        <w:rPr>
          <w:color w:val="000000"/>
          <w:sz w:val="23"/>
          <w:szCs w:val="23"/>
        </w:rPr>
      </w:pPr>
    </w:p>
    <w:p w:rsidR="00DA304F" w:rsidRDefault="00DA304F">
      <w:pPr>
        <w:rPr>
          <w:color w:val="000000"/>
          <w:sz w:val="23"/>
          <w:szCs w:val="23"/>
        </w:rPr>
      </w:pPr>
    </w:p>
    <w:p w:rsidR="00AB280F" w:rsidRDefault="00AB280F" w:rsidP="00597D6D">
      <w:pPr>
        <w:pStyle w:val="Default"/>
        <w:numPr>
          <w:ilvl w:val="0"/>
          <w:numId w:val="2"/>
        </w:numPr>
        <w:ind w:left="360"/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 xml:space="preserve">Suppose the average (mean) price of gas in a large city is $1.80 per gallon with a standard deviation of $0.05. </w:t>
      </w:r>
    </w:p>
    <w:p w:rsidR="00AB280F" w:rsidRDefault="00AB280F" w:rsidP="00597D6D">
      <w:pPr>
        <w:pStyle w:val="Default"/>
        <w:numPr>
          <w:ilvl w:val="0"/>
          <w:numId w:val="7"/>
        </w:numPr>
        <w:tabs>
          <w:tab w:val="left" w:pos="360"/>
        </w:tabs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 xml:space="preserve">Convert $1.90 and $1.65 to </w:t>
      </w:r>
      <w:r w:rsidRPr="00AB280F">
        <w:rPr>
          <w:rFonts w:ascii="Arial" w:hAnsi="Arial" w:cs="Arial"/>
          <w:i/>
          <w:iCs/>
          <w:sz w:val="23"/>
          <w:szCs w:val="23"/>
        </w:rPr>
        <w:t>z</w:t>
      </w:r>
      <w:r w:rsidRPr="00AB280F">
        <w:rPr>
          <w:rFonts w:ascii="Arial" w:hAnsi="Arial" w:cs="Arial"/>
          <w:sz w:val="23"/>
          <w:szCs w:val="23"/>
        </w:rPr>
        <w:t xml:space="preserve">-scores. </w:t>
      </w:r>
    </w:p>
    <w:p w:rsidR="00597D6D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Pr="00AB280F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AB280F" w:rsidRDefault="00AB280F" w:rsidP="00597D6D">
      <w:pPr>
        <w:pStyle w:val="Default"/>
        <w:numPr>
          <w:ilvl w:val="0"/>
          <w:numId w:val="7"/>
        </w:numPr>
        <w:tabs>
          <w:tab w:val="left" w:pos="360"/>
        </w:tabs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 xml:space="preserve">Convert the following </w:t>
      </w:r>
      <w:r w:rsidRPr="00AB280F">
        <w:rPr>
          <w:rFonts w:ascii="Arial" w:hAnsi="Arial" w:cs="Arial"/>
          <w:i/>
          <w:iCs/>
          <w:sz w:val="23"/>
          <w:szCs w:val="23"/>
        </w:rPr>
        <w:t>z</w:t>
      </w:r>
      <w:r w:rsidRPr="00AB280F">
        <w:rPr>
          <w:rFonts w:ascii="Arial" w:hAnsi="Arial" w:cs="Arial"/>
          <w:sz w:val="23"/>
          <w:szCs w:val="23"/>
        </w:rPr>
        <w:t xml:space="preserve">-scores back into actual values: 1.80 and –1.60. </w:t>
      </w:r>
    </w:p>
    <w:p w:rsidR="00597D6D" w:rsidRDefault="00597D6D" w:rsidP="00597D6D">
      <w:pPr>
        <w:pStyle w:val="Default"/>
        <w:tabs>
          <w:tab w:val="left" w:pos="360"/>
        </w:tabs>
        <w:ind w:left="360"/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tabs>
          <w:tab w:val="left" w:pos="360"/>
        </w:tabs>
        <w:ind w:left="360"/>
        <w:rPr>
          <w:rFonts w:ascii="Arial" w:hAnsi="Arial" w:cs="Arial"/>
          <w:sz w:val="23"/>
          <w:szCs w:val="23"/>
        </w:rPr>
      </w:pPr>
    </w:p>
    <w:p w:rsidR="00597D6D" w:rsidRDefault="00597D6D" w:rsidP="00DA304F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DA304F" w:rsidRDefault="00DA304F" w:rsidP="00DA304F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Default="00597D6D">
      <w:pPr>
        <w:rPr>
          <w:color w:val="000000"/>
          <w:sz w:val="23"/>
          <w:szCs w:val="23"/>
        </w:rPr>
      </w:pPr>
    </w:p>
    <w:p w:rsidR="00AB280F" w:rsidRDefault="00AB280F" w:rsidP="00597D6D">
      <w:pPr>
        <w:pStyle w:val="Default"/>
        <w:numPr>
          <w:ilvl w:val="0"/>
          <w:numId w:val="2"/>
        </w:numPr>
        <w:ind w:left="360"/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 xml:space="preserve">Suppose the attendance at a movie theater averages 780 with a standard deviation of 40. </w:t>
      </w:r>
    </w:p>
    <w:p w:rsidR="00AB280F" w:rsidRP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AB280F" w:rsidRDefault="00AB280F" w:rsidP="00597D6D">
      <w:pPr>
        <w:pStyle w:val="Default"/>
        <w:numPr>
          <w:ilvl w:val="0"/>
          <w:numId w:val="8"/>
        </w:numPr>
        <w:tabs>
          <w:tab w:val="left" w:pos="360"/>
        </w:tabs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 xml:space="preserve">An attendance of 835 equals a </w:t>
      </w:r>
      <w:r w:rsidRPr="00AB280F">
        <w:rPr>
          <w:rFonts w:ascii="Arial" w:hAnsi="Arial" w:cs="Arial"/>
          <w:i/>
          <w:iCs/>
          <w:sz w:val="23"/>
          <w:szCs w:val="23"/>
        </w:rPr>
        <w:t>z</w:t>
      </w:r>
      <w:r w:rsidRPr="00AB280F">
        <w:rPr>
          <w:rFonts w:ascii="Arial" w:hAnsi="Arial" w:cs="Arial"/>
          <w:sz w:val="23"/>
          <w:szCs w:val="23"/>
        </w:rPr>
        <w:t xml:space="preserve">-score of: </w:t>
      </w:r>
    </w:p>
    <w:p w:rsidR="00597D6D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597D6D" w:rsidRPr="00AB280F" w:rsidRDefault="00597D6D" w:rsidP="00597D6D">
      <w:pPr>
        <w:pStyle w:val="Default"/>
        <w:tabs>
          <w:tab w:val="left" w:pos="360"/>
        </w:tabs>
        <w:rPr>
          <w:rFonts w:ascii="Arial" w:hAnsi="Arial" w:cs="Arial"/>
          <w:sz w:val="23"/>
          <w:szCs w:val="23"/>
        </w:rPr>
      </w:pPr>
    </w:p>
    <w:p w:rsidR="00AB280F" w:rsidRPr="00AB280F" w:rsidRDefault="00AB280F" w:rsidP="00597D6D">
      <w:pPr>
        <w:pStyle w:val="Default"/>
        <w:numPr>
          <w:ilvl w:val="0"/>
          <w:numId w:val="8"/>
        </w:numPr>
        <w:tabs>
          <w:tab w:val="left" w:pos="360"/>
        </w:tabs>
        <w:rPr>
          <w:rFonts w:ascii="Arial" w:hAnsi="Arial" w:cs="Arial"/>
          <w:sz w:val="23"/>
          <w:szCs w:val="23"/>
        </w:rPr>
      </w:pPr>
      <w:r w:rsidRPr="00AB280F">
        <w:rPr>
          <w:rFonts w:ascii="Arial" w:hAnsi="Arial" w:cs="Arial"/>
          <w:sz w:val="23"/>
          <w:szCs w:val="23"/>
        </w:rPr>
        <w:t xml:space="preserve">A </w:t>
      </w:r>
      <w:r w:rsidRPr="00AB280F">
        <w:rPr>
          <w:rFonts w:ascii="Arial" w:hAnsi="Arial" w:cs="Arial"/>
          <w:i/>
          <w:iCs/>
          <w:sz w:val="23"/>
          <w:szCs w:val="23"/>
        </w:rPr>
        <w:t>z</w:t>
      </w:r>
      <w:r w:rsidRPr="00AB280F">
        <w:rPr>
          <w:rFonts w:ascii="Arial" w:hAnsi="Arial" w:cs="Arial"/>
          <w:sz w:val="23"/>
          <w:szCs w:val="23"/>
        </w:rPr>
        <w:t xml:space="preserve">-score of –2.15 corresponds to an attendance of: </w:t>
      </w:r>
    </w:p>
    <w:p w:rsidR="00AB280F" w:rsidRP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E411BB" w:rsidRDefault="00E411BB" w:rsidP="00597D6D">
      <w:pPr>
        <w:pStyle w:val="Default"/>
        <w:rPr>
          <w:rFonts w:ascii="Arial" w:hAnsi="Arial" w:cs="Arial"/>
          <w:sz w:val="23"/>
          <w:szCs w:val="23"/>
        </w:rPr>
      </w:pPr>
    </w:p>
    <w:p w:rsidR="00E411BB" w:rsidRDefault="00E411BB" w:rsidP="00597D6D">
      <w:pPr>
        <w:pStyle w:val="Default"/>
        <w:rPr>
          <w:rFonts w:ascii="Arial" w:hAnsi="Arial" w:cs="Arial"/>
          <w:sz w:val="23"/>
          <w:szCs w:val="23"/>
        </w:rPr>
      </w:pPr>
    </w:p>
    <w:p w:rsidR="00E411BB" w:rsidRPr="00AB280F" w:rsidRDefault="00E411BB" w:rsidP="00597D6D">
      <w:pPr>
        <w:pStyle w:val="Default"/>
        <w:rPr>
          <w:rFonts w:ascii="Arial" w:hAnsi="Arial" w:cs="Arial"/>
          <w:sz w:val="23"/>
          <w:szCs w:val="23"/>
        </w:rPr>
      </w:pPr>
    </w:p>
    <w:p w:rsidR="00C473CA" w:rsidRPr="00C473CA" w:rsidRDefault="00C473CA" w:rsidP="00E411BB">
      <w:pPr>
        <w:pStyle w:val="ListParagraph"/>
        <w:ind w:left="360"/>
        <w:rPr>
          <w:sz w:val="23"/>
          <w:szCs w:val="23"/>
        </w:rPr>
      </w:pPr>
    </w:p>
    <w:p w:rsidR="00AB280F" w:rsidRDefault="00AB280F" w:rsidP="00E411BB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E411BB" w:rsidRPr="00AB280F" w:rsidRDefault="00E411BB" w:rsidP="00E411BB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C473CA" w:rsidRDefault="00C473CA" w:rsidP="00E411BB">
      <w:pPr>
        <w:pStyle w:val="Default"/>
        <w:ind w:left="360"/>
        <w:rPr>
          <w:rFonts w:ascii="Arial" w:hAnsi="Arial" w:cs="Arial"/>
          <w:sz w:val="23"/>
          <w:szCs w:val="23"/>
        </w:rPr>
      </w:pPr>
    </w:p>
    <w:p w:rsidR="00AB280F" w:rsidRPr="00AB280F" w:rsidRDefault="00AB280F" w:rsidP="00597D6D">
      <w:pPr>
        <w:pStyle w:val="Default"/>
        <w:rPr>
          <w:rFonts w:ascii="Arial" w:hAnsi="Arial" w:cs="Arial"/>
          <w:sz w:val="23"/>
          <w:szCs w:val="23"/>
        </w:rPr>
      </w:pPr>
    </w:p>
    <w:p w:rsidR="00B34C1E" w:rsidRDefault="00B34C1E" w:rsidP="00597D6D"/>
    <w:sectPr w:rsidR="00B34C1E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207"/>
    <w:multiLevelType w:val="hybridMultilevel"/>
    <w:tmpl w:val="25D25B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562F"/>
    <w:multiLevelType w:val="hybridMultilevel"/>
    <w:tmpl w:val="3C34ED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03097"/>
    <w:multiLevelType w:val="hybridMultilevel"/>
    <w:tmpl w:val="6F487720"/>
    <w:lvl w:ilvl="0" w:tplc="2538465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C3E0F"/>
    <w:multiLevelType w:val="hybridMultilevel"/>
    <w:tmpl w:val="3B06E4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77854"/>
    <w:multiLevelType w:val="hybridMultilevel"/>
    <w:tmpl w:val="00B0C8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65DBF"/>
    <w:multiLevelType w:val="hybridMultilevel"/>
    <w:tmpl w:val="D53614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0616E"/>
    <w:multiLevelType w:val="hybridMultilevel"/>
    <w:tmpl w:val="37842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D55DA"/>
    <w:multiLevelType w:val="hybridMultilevel"/>
    <w:tmpl w:val="85E2C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0F"/>
    <w:rsid w:val="000D370F"/>
    <w:rsid w:val="0012030D"/>
    <w:rsid w:val="00210AB7"/>
    <w:rsid w:val="0050416E"/>
    <w:rsid w:val="00597D6D"/>
    <w:rsid w:val="005B2668"/>
    <w:rsid w:val="005B34D9"/>
    <w:rsid w:val="0092468A"/>
    <w:rsid w:val="00A670F8"/>
    <w:rsid w:val="00AA3970"/>
    <w:rsid w:val="00AB280F"/>
    <w:rsid w:val="00B34C1E"/>
    <w:rsid w:val="00B4310E"/>
    <w:rsid w:val="00B77284"/>
    <w:rsid w:val="00BB7620"/>
    <w:rsid w:val="00C473CA"/>
    <w:rsid w:val="00CE3F69"/>
    <w:rsid w:val="00D9444D"/>
    <w:rsid w:val="00DA304F"/>
    <w:rsid w:val="00E411BB"/>
    <w:rsid w:val="00E96FF8"/>
    <w:rsid w:val="00EB1354"/>
    <w:rsid w:val="00F4003B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280F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table" w:styleId="TableGrid">
    <w:name w:val="Table Grid"/>
    <w:basedOn w:val="TableNormal"/>
    <w:uiPriority w:val="59"/>
    <w:rsid w:val="00F40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280F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table" w:styleId="TableGrid">
    <w:name w:val="Table Grid"/>
    <w:basedOn w:val="TableNormal"/>
    <w:uiPriority w:val="59"/>
    <w:rsid w:val="00F40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9</cp:revision>
  <cp:lastPrinted>2011-10-03T18:52:00Z</cp:lastPrinted>
  <dcterms:created xsi:type="dcterms:W3CDTF">2011-10-03T10:36:00Z</dcterms:created>
  <dcterms:modified xsi:type="dcterms:W3CDTF">2012-02-17T17:03:00Z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